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bCs w:val="1"/>
        </w:rPr>
      </w:pPr>
      <w:r w:rsidDel="00000000" w:rsidR="00000000" w:rsidRPr="00000000">
        <w:rPr>
          <w:b w:val="1"/>
          <w:bCs w:val="1"/>
          <w:rtl w:val="0"/>
        </w:rPr>
        <w:t xml:space="preserve"> Zup</w:t>
      </w:r>
      <w:r w:rsidDel="00000000" w:rsidR="00000000" w:rsidRPr="00000000">
        <w:rPr>
          <w:b w:val="1"/>
          <w:bCs w:val="1"/>
          <w:rtl w:val="0"/>
        </w:rPr>
        <w:t xml:space="preserve"> conclui jornada de formação em IA generativa desenvolvida de forma exclusiva pela AWS</w:t>
      </w:r>
    </w:p>
    <w:p w:rsidR="00000000" w:rsidDel="00000000" w:rsidP="00000000" w:rsidRDefault="00000000" w:rsidRPr="00000000" w14:paraId="00000002">
      <w:pPr>
        <w:spacing w:line="276" w:lineRule="auto"/>
        <w:rPr/>
      </w:pPr>
      <w:r w:rsidDel="00000000" w:rsidR="00000000" w:rsidRPr="00000000">
        <w:rPr>
          <w:rtl w:val="0"/>
        </w:rPr>
      </w:r>
    </w:p>
    <w:p w:rsidR="00000000" w:rsidDel="00000000" w:rsidP="00000000" w:rsidRDefault="00000000" w:rsidRPr="00000000" w14:paraId="00000003">
      <w:pPr>
        <w:spacing w:line="276" w:lineRule="auto"/>
        <w:jc w:val="center"/>
        <w:rPr>
          <w:i w:val="1"/>
          <w:iCs w:val="1"/>
        </w:rPr>
      </w:pPr>
      <w:r w:rsidDel="00000000" w:rsidR="00000000" w:rsidRPr="00000000">
        <w:rPr>
          <w:i w:val="1"/>
          <w:iCs w:val="1"/>
          <w:rtl w:val="0"/>
        </w:rPr>
        <w:t xml:space="preserve">Gen AI Academy, jornada de formação desenhada pela AWS exclusivamente para a Zup, durou três meses com metodologia imersiva e projetos aplicados aos desafios do negócio </w:t>
      </w:r>
    </w:p>
    <w:p w:rsidR="00000000" w:rsidDel="00000000" w:rsidP="00000000" w:rsidRDefault="00000000" w:rsidRPr="00000000" w14:paraId="00000004">
      <w:pPr>
        <w:spacing w:line="276" w:lineRule="auto"/>
        <w:jc w:val="center"/>
        <w:rPr>
          <w:i w:val="1"/>
          <w:iCs w:val="1"/>
        </w:rPr>
      </w:pPr>
      <w:r w:rsidDel="00000000" w:rsidR="00000000" w:rsidRPr="00000000">
        <w:rPr>
          <w:rtl w:val="0"/>
        </w:rPr>
      </w:r>
    </w:p>
    <w:p w:rsidR="00000000" w:rsidDel="00000000" w:rsidP="00000000" w:rsidRDefault="00000000" w:rsidRPr="00000000" w14:paraId="00000005">
      <w:pPr>
        <w:spacing w:line="276" w:lineRule="auto"/>
        <w:jc w:val="both"/>
        <w:rPr/>
      </w:pPr>
      <w:r w:rsidDel="00000000" w:rsidR="00000000" w:rsidRPr="00000000">
        <w:rPr>
          <w:b w:val="1"/>
          <w:bCs w:val="1"/>
          <w:rtl w:val="0"/>
        </w:rPr>
        <w:t xml:space="preserve">São Paulo, </w:t>
      </w:r>
      <w:r w:rsidDel="00000000" w:rsidR="00000000" w:rsidRPr="00000000">
        <w:rPr>
          <w:b w:val="1"/>
          <w:bCs w:val="1"/>
          <w:rtl w:val="0"/>
        </w:rPr>
        <w:t xml:space="preserve">julho</w:t>
      </w:r>
      <w:r w:rsidDel="00000000" w:rsidR="00000000" w:rsidRPr="00000000">
        <w:rPr>
          <w:b w:val="1"/>
          <w:bCs w:val="1"/>
          <w:rtl w:val="0"/>
        </w:rPr>
        <w:t xml:space="preserve"> de 2026 — </w:t>
      </w:r>
      <w:r w:rsidDel="00000000" w:rsidR="00000000" w:rsidRPr="00000000">
        <w:rPr>
          <w:rtl w:val="0"/>
        </w:rPr>
        <w:t xml:space="preserve">A Zup, empresa brasileira do grupo Itaú Unibanco que cria tecnologia para impulsionar grandes organizações a estarem na liderança de seus segmentos, concluiu a Gen AI Academy, jornada de formação em IA generativa que a Amazon Web Services (AWS) desenvolveu com exclusividade para a companhia.</w:t>
      </w:r>
    </w:p>
    <w:p w:rsidR="00000000" w:rsidDel="00000000" w:rsidP="00000000" w:rsidRDefault="00000000" w:rsidRPr="00000000" w14:paraId="00000006">
      <w:pPr>
        <w:spacing w:line="276" w:lineRule="auto"/>
        <w:jc w:val="both"/>
        <w:rPr/>
      </w:pPr>
      <w:r w:rsidDel="00000000" w:rsidR="00000000" w:rsidRPr="00000000">
        <w:rPr>
          <w:rtl w:val="0"/>
        </w:rPr>
      </w:r>
    </w:p>
    <w:p w:rsidR="00000000" w:rsidDel="00000000" w:rsidP="00000000" w:rsidRDefault="00000000" w:rsidRPr="00000000" w14:paraId="00000007">
      <w:pPr>
        <w:spacing w:line="276" w:lineRule="auto"/>
        <w:jc w:val="both"/>
        <w:rPr/>
      </w:pPr>
      <w:r w:rsidDel="00000000" w:rsidR="00000000" w:rsidRPr="00000000">
        <w:rPr>
          <w:rtl w:val="0"/>
        </w:rPr>
        <w:t xml:space="preserve">O programa formou 25 colaboradores da Zup em ferramentas e práticas de IA generativa. O contexto que torna essa iniciativa urgente está nos dados: de acordo com o estudo </w:t>
      </w:r>
      <w:hyperlink r:id="rId6">
        <w:r w:rsidDel="00000000" w:rsidR="00000000" w:rsidRPr="00000000">
          <w:rPr>
            <w:i w:val="1"/>
            <w:iCs w:val="1"/>
            <w:color w:val="1155cc"/>
            <w:u w:val="single"/>
            <w:rtl w:val="0"/>
          </w:rPr>
          <w:t xml:space="preserve">Desbloqueando o Potencial da IA no Brasil</w:t>
        </w:r>
      </w:hyperlink>
      <w:r w:rsidDel="00000000" w:rsidR="00000000" w:rsidRPr="00000000">
        <w:rPr>
          <w:rtl w:val="0"/>
        </w:rPr>
        <w:t xml:space="preserve">, encomendado pela AWS à consultoria Strand Partners, 95% das organizações que já adotam IA registraram crescimento de receita, mas apenas 32% das empresas se consideram preparadas com as competências atuais para aproveitar plenamente a tecnologia.</w:t>
      </w:r>
      <w:r w:rsidDel="00000000" w:rsidR="00000000" w:rsidRPr="00000000">
        <w:rPr>
          <w:b w:val="1"/>
          <w:bCs w:val="1"/>
          <w:rtl w:val="0"/>
        </w:rPr>
        <w:t xml:space="preserve"> </w:t>
      </w:r>
      <w:r w:rsidDel="00000000" w:rsidR="00000000" w:rsidRPr="00000000">
        <w:rPr>
          <w:rtl w:val="0"/>
        </w:rPr>
        <w:t xml:space="preserve">A Gen AI Academy responde a esse cenário ao formar talentos que já atuam no setor, acelerando a agenda de</w:t>
      </w:r>
      <w:r w:rsidDel="00000000" w:rsidR="00000000" w:rsidRPr="00000000">
        <w:rPr>
          <w:rtl w:val="0"/>
        </w:rPr>
        <w:t xml:space="preserve"> transformação digital</w:t>
      </w:r>
      <w:r w:rsidDel="00000000" w:rsidR="00000000" w:rsidRPr="00000000">
        <w:rPr>
          <w:rtl w:val="0"/>
        </w:rPr>
        <w:t xml:space="preserve"> da Zup e de seus clientes.</w:t>
      </w:r>
    </w:p>
    <w:p w:rsidR="00000000" w:rsidDel="00000000" w:rsidP="00000000" w:rsidRDefault="00000000" w:rsidRPr="00000000" w14:paraId="00000008">
      <w:pPr>
        <w:spacing w:line="276" w:lineRule="auto"/>
        <w:jc w:val="both"/>
        <w:rPr/>
      </w:pPr>
      <w:r w:rsidDel="00000000" w:rsidR="00000000" w:rsidRPr="00000000">
        <w:rPr>
          <w:rtl w:val="0"/>
        </w:rPr>
      </w:r>
    </w:p>
    <w:p w:rsidR="00000000" w:rsidDel="00000000" w:rsidP="00000000" w:rsidRDefault="00000000" w:rsidRPr="00000000" w14:paraId="00000009">
      <w:pPr>
        <w:spacing w:line="276" w:lineRule="auto"/>
        <w:jc w:val="both"/>
        <w:rPr/>
      </w:pPr>
      <w:r w:rsidDel="00000000" w:rsidR="00000000" w:rsidRPr="00000000">
        <w:rPr>
          <w:rtl w:val="0"/>
        </w:rPr>
        <w:t xml:space="preserve">"Se não ativarmos todos os talentos disponíveis no ecossistema e acelerarmos a requalificação profissional, vamos desacelerar o potencial de crescimento que a IA generativa tem para oferecer ao mercado. A Gen AI Academy foi desenhada com essa urgência, formar profissionais que já atuam no setor para levar IA generativa à produção com segurança, resolvendo problemas reais de arquitetura e governança", afirma Fabio Filho, líder de iniciativas globais de educação na AWS.</w:t>
      </w:r>
    </w:p>
    <w:p w:rsidR="00000000" w:rsidDel="00000000" w:rsidP="00000000" w:rsidRDefault="00000000" w:rsidRPr="00000000" w14:paraId="0000000A">
      <w:pPr>
        <w:spacing w:line="276" w:lineRule="auto"/>
        <w:jc w:val="both"/>
        <w:rPr/>
      </w:pPr>
      <w:r w:rsidDel="00000000" w:rsidR="00000000" w:rsidRPr="00000000">
        <w:rPr>
          <w:rtl w:val="0"/>
        </w:rPr>
      </w:r>
    </w:p>
    <w:p w:rsidR="00000000" w:rsidDel="00000000" w:rsidP="00000000" w:rsidRDefault="00000000" w:rsidRPr="00000000" w14:paraId="0000000B">
      <w:pPr>
        <w:spacing w:line="276" w:lineRule="auto"/>
        <w:jc w:val="both"/>
        <w:rPr/>
      </w:pPr>
      <w:r w:rsidDel="00000000" w:rsidR="00000000" w:rsidRPr="00000000">
        <w:rPr>
          <w:rtl w:val="0"/>
        </w:rPr>
        <w:t xml:space="preserve">Conduzido pela AWS Training &amp; Certification</w:t>
      </w:r>
      <w:r w:rsidDel="00000000" w:rsidR="00000000" w:rsidRPr="00000000">
        <w:rPr>
          <w:b w:val="1"/>
          <w:bCs w:val="1"/>
          <w:rtl w:val="0"/>
        </w:rPr>
        <w:t xml:space="preserve">,</w:t>
      </w:r>
      <w:r w:rsidDel="00000000" w:rsidR="00000000" w:rsidRPr="00000000">
        <w:rPr>
          <w:rtl w:val="0"/>
        </w:rPr>
        <w:t xml:space="preserve"> o treinamento levou os profissionais da Zup, ao longo de três meses, a desenvolverem competências práticas em AWS Bedrock, LangChain, Amazon SageMaker e Amazon Quick, com trilhas de estudo que também cobriram governança e segurança. A metodologia combinou workshops, laboratórios práticos e gamificação, proporcionando equilíbrio entre teoria e aplicação em ambientes controlados. Sessões de geração de ideias conectaram os aprendizados às prioridades estratégicas dos clientes da companhia. </w:t>
      </w:r>
    </w:p>
    <w:p w:rsidR="00000000" w:rsidDel="00000000" w:rsidP="00000000" w:rsidRDefault="00000000" w:rsidRPr="00000000" w14:paraId="0000000C">
      <w:pPr>
        <w:spacing w:line="276" w:lineRule="auto"/>
        <w:jc w:val="both"/>
        <w:rPr/>
      </w:pPr>
      <w:r w:rsidDel="00000000" w:rsidR="00000000" w:rsidRPr="00000000">
        <w:rPr>
          <w:rtl w:val="0"/>
        </w:rPr>
      </w:r>
    </w:p>
    <w:p w:rsidR="00000000" w:rsidDel="00000000" w:rsidP="00000000" w:rsidRDefault="00000000" w:rsidRPr="00000000" w14:paraId="0000000D">
      <w:pPr>
        <w:spacing w:line="276" w:lineRule="auto"/>
        <w:jc w:val="both"/>
        <w:rPr/>
      </w:pPr>
      <w:r w:rsidDel="00000000" w:rsidR="00000000" w:rsidRPr="00000000">
        <w:rPr>
          <w:rtl w:val="0"/>
        </w:rPr>
        <w:t xml:space="preserve">"Na Zup, excelência é o padrão, e isso se aplica ao modo como investimos no desenvolvimento das pessoas. A Gen AI Academy foi uma imersão que nos aproximou ainda mais da fronteira do que a IA generativa pode fazer hoje, ampliou possibilidades para o futuro e como podemos gerar valor real de ponta a ponta aos nossos clientes", conta André Palma, CEO da Zup.</w:t>
      </w:r>
    </w:p>
    <w:p w:rsidR="00000000" w:rsidDel="00000000" w:rsidP="00000000" w:rsidRDefault="00000000" w:rsidRPr="00000000" w14:paraId="0000000E">
      <w:pPr>
        <w:spacing w:line="276" w:lineRule="auto"/>
        <w:jc w:val="both"/>
        <w:rPr/>
      </w:pPr>
      <w:r w:rsidDel="00000000" w:rsidR="00000000" w:rsidRPr="00000000">
        <w:rPr>
          <w:rtl w:val="0"/>
        </w:rPr>
      </w:r>
    </w:p>
    <w:p w:rsidR="00000000" w:rsidDel="00000000" w:rsidP="00000000" w:rsidRDefault="00000000" w:rsidRPr="00000000" w14:paraId="0000000F">
      <w:pPr>
        <w:spacing w:line="276" w:lineRule="auto"/>
        <w:jc w:val="both"/>
        <w:rPr>
          <w:b w:val="1"/>
          <w:bCs w:val="1"/>
        </w:rPr>
      </w:pPr>
      <w:r w:rsidDel="00000000" w:rsidR="00000000" w:rsidRPr="00000000">
        <w:rPr>
          <w:b w:val="1"/>
          <w:bCs w:val="1"/>
          <w:rtl w:val="0"/>
        </w:rPr>
        <w:t xml:space="preserve">AWS Executive Briefing Center</w:t>
        <w:br w:type="textWrapping"/>
      </w:r>
    </w:p>
    <w:p w:rsidR="00000000" w:rsidDel="00000000" w:rsidP="00000000" w:rsidRDefault="00000000" w:rsidRPr="00000000" w14:paraId="00000010">
      <w:pPr>
        <w:spacing w:line="276" w:lineRule="auto"/>
        <w:jc w:val="both"/>
        <w:rPr/>
      </w:pPr>
      <w:r w:rsidDel="00000000" w:rsidR="00000000" w:rsidRPr="00000000">
        <w:rPr>
          <w:rtl w:val="0"/>
        </w:rPr>
        <w:t xml:space="preserve">Dos 25 profissionais da Zup formados pela Gen AI Academy, os dez mais bem pontuados nas atividades do programa estiveram no mês de junho em Seattle para participar do AWS Executive Briefing Center, uma experiência personalizada e imersiva que oferece acesso a especialistas seniores da AWS e a roadmaps de produtos, indo além de uma reunião convencional. Integradas à jornada de formação, as sessões aprofundaram o conhecimento técnico e estratégico do grupo, acelerando a aplicação dos aprendizados ao negócio. De volta ao Brasil, esses profissionais atuarão como embaixadores do programa dentro da Zup, disseminando o conhecimento adquirido para as demais equipes. </w:t>
      </w:r>
    </w:p>
    <w:p w:rsidR="00000000" w:rsidDel="00000000" w:rsidP="00000000" w:rsidRDefault="00000000" w:rsidRPr="00000000" w14:paraId="00000011">
      <w:pPr>
        <w:spacing w:line="276" w:lineRule="auto"/>
        <w:jc w:val="both"/>
        <w:rPr/>
      </w:pPr>
      <w:r w:rsidDel="00000000" w:rsidR="00000000" w:rsidRPr="00000000">
        <w:rPr>
          <w:rtl w:val="0"/>
        </w:rPr>
      </w:r>
    </w:p>
    <w:p w:rsidR="00000000" w:rsidDel="00000000" w:rsidP="00000000" w:rsidRDefault="00000000" w:rsidRPr="00000000" w14:paraId="00000012">
      <w:pPr>
        <w:spacing w:line="276" w:lineRule="auto"/>
        <w:jc w:val="both"/>
        <w:rPr/>
      </w:pPr>
      <w:r w:rsidDel="00000000" w:rsidR="00000000" w:rsidRPr="00000000">
        <w:rPr>
          <w:rtl w:val="0"/>
        </w:rPr>
        <w:t xml:space="preserve">A agenda em Seattle foi estruturada em três eixos: aprendizado, com demonstrações técnicas e referências do mercado global; resolução, com discussões estratégicas sobre desafios do negócio e aprofundamento do relacionamento com a AWS.</w:t>
      </w:r>
      <w:r w:rsidDel="00000000" w:rsidR="00000000" w:rsidRPr="00000000">
        <w:rPr>
          <w:rtl w:val="0"/>
        </w:rPr>
      </w:r>
    </w:p>
    <w:p w:rsidR="00000000" w:rsidDel="00000000" w:rsidP="00000000" w:rsidRDefault="00000000" w:rsidRPr="00000000" w14:paraId="00000013">
      <w:pPr>
        <w:spacing w:line="276" w:lineRule="auto"/>
        <w:jc w:val="both"/>
        <w:rPr/>
      </w:pPr>
      <w:r w:rsidDel="00000000" w:rsidR="00000000" w:rsidRPr="00000000">
        <w:rPr>
          <w:rtl w:val="0"/>
        </w:rPr>
        <w:br w:type="textWrapping"/>
      </w:r>
      <w:r w:rsidDel="00000000" w:rsidR="00000000" w:rsidRPr="00000000">
        <w:rPr>
          <w:rtl w:val="0"/>
        </w:rPr>
        <w:t xml:space="preserve">Entre os temas de destaque, o grupo explorou estratégia de IA generativa com governança em produção, IA agêntica com o framework Gen IA Innovation Center (GenAIIC) validado por clientes reais, e a intersecção entre dados e IA generativa.</w:t>
      </w:r>
      <w:r w:rsidDel="00000000" w:rsidR="00000000" w:rsidRPr="00000000">
        <w:rPr>
          <w:rtl w:val="0"/>
        </w:rPr>
      </w:r>
    </w:p>
    <w:p w:rsidR="00000000" w:rsidDel="00000000" w:rsidP="00000000" w:rsidRDefault="00000000" w:rsidRPr="00000000" w14:paraId="00000014">
      <w:pPr>
        <w:spacing w:line="276" w:lineRule="auto"/>
        <w:jc w:val="both"/>
        <w:rPr/>
      </w:pPr>
      <w:r w:rsidDel="00000000" w:rsidR="00000000" w:rsidRPr="00000000">
        <w:rPr>
          <w:rtl w:val="0"/>
        </w:rPr>
      </w:r>
    </w:p>
    <w:p w:rsidR="00000000" w:rsidDel="00000000" w:rsidP="00000000" w:rsidRDefault="00000000" w:rsidRPr="00000000" w14:paraId="00000015">
      <w:pPr>
        <w:spacing w:line="276" w:lineRule="auto"/>
        <w:jc w:val="both"/>
        <w:rPr/>
      </w:pPr>
      <w:r w:rsidDel="00000000" w:rsidR="00000000" w:rsidRPr="00000000">
        <w:rPr>
          <w:rtl w:val="0"/>
        </w:rPr>
        <w:t xml:space="preserve">“O contato com especialistas e líderes de IA da AWS contou com debates aprofundados sobre a aplicação de IA generativa na produção, o que ampliou nosso repertório técnico e estratégico. Estar em Seattle e trazer esses aprendizados direto para o contexto dos nossos clientes foi uma experiência transformadora. Saímos com planos de ação concretos para acelerar essa agenda na Zup", afirma Marcos Bonas, Vice-Presidente de Engenharia, Arquitetura e Vendas da Zup - e também responsável por parcerias.</w:t>
      </w:r>
    </w:p>
    <w:p w:rsidR="00000000" w:rsidDel="00000000" w:rsidP="00000000" w:rsidRDefault="00000000" w:rsidRPr="00000000" w14:paraId="00000016">
      <w:pPr>
        <w:spacing w:line="276" w:lineRule="auto"/>
        <w:jc w:val="both"/>
        <w:rPr/>
      </w:pPr>
      <w:r w:rsidDel="00000000" w:rsidR="00000000" w:rsidRPr="00000000">
        <w:rPr>
          <w:rtl w:val="0"/>
        </w:rPr>
      </w:r>
    </w:p>
    <w:p w:rsidR="00000000" w:rsidDel="00000000" w:rsidP="00000000" w:rsidRDefault="00000000" w:rsidRPr="00000000" w14:paraId="00000017">
      <w:pPr>
        <w:spacing w:line="276" w:lineRule="auto"/>
        <w:jc w:val="both"/>
        <w:rPr>
          <w:b w:val="1"/>
          <w:bCs w:val="1"/>
        </w:rPr>
      </w:pPr>
      <w:r w:rsidDel="00000000" w:rsidR="00000000" w:rsidRPr="00000000">
        <w:rPr>
          <w:b w:val="1"/>
          <w:bCs w:val="1"/>
          <w:rtl w:val="0"/>
        </w:rPr>
        <w:t xml:space="preserve">Sobre a Zup</w:t>
      </w:r>
    </w:p>
    <w:p w:rsidR="00000000" w:rsidDel="00000000" w:rsidP="00000000" w:rsidRDefault="00000000" w:rsidRPr="00000000" w14:paraId="00000018">
      <w:pPr>
        <w:spacing w:line="276" w:lineRule="auto"/>
        <w:jc w:val="both"/>
        <w:rPr/>
      </w:pPr>
      <w:r w:rsidDel="00000000" w:rsidR="00000000" w:rsidRPr="00000000">
        <w:rPr>
          <w:rtl w:val="0"/>
        </w:rPr>
        <w:t xml:space="preserve">A Zup é uma empresa de tecnologia do grupo Itaú Unibanco especializada em estruturar a jornada de IA de grandes empresas. Com expertise em engenharia de software e inteligência artificial generativa, a companhia desenvolve soluções escaláveis e confiáveis, assim como produtos inovadores, para impulsionar resultados de negócio e criar vantagem competitiva para líderes de mercado.</w:t>
      </w:r>
    </w:p>
    <w:p w:rsidR="00000000" w:rsidDel="00000000" w:rsidP="00000000" w:rsidRDefault="00000000" w:rsidRPr="00000000" w14:paraId="0000001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unlockingaispotential.com/braz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